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137" w:type="dxa"/>
        <w:tblLook w:val="04A0" w:firstRow="1" w:lastRow="0" w:firstColumn="1" w:lastColumn="0" w:noHBand="0" w:noVBand="1"/>
      </w:tblPr>
      <w:tblGrid>
        <w:gridCol w:w="4568"/>
        <w:gridCol w:w="4569"/>
      </w:tblGrid>
      <w:tr w:rsidR="006A6B25" w:rsidRPr="00E710B0" w14:paraId="5AB6DAF9" w14:textId="77777777" w:rsidTr="006A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4569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4569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6A6B25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134FDB64" w14:textId="77777777" w:rsid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77777777" w:rsidR="006A6B25" w:rsidRPr="006A6B25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4569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4569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8DC" w:rsidRPr="00E710B0" w14:paraId="4D6D6229" w14:textId="77777777" w:rsidTr="008D38D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5AA98D97" w14:textId="5F1160BA" w:rsidR="008D38DC" w:rsidRPr="00E710B0" w:rsidRDefault="008D38DC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150C1E">
              <w:rPr>
                <w:sz w:val="24"/>
                <w:szCs w:val="24"/>
              </w:rPr>
              <w:t xml:space="preserve">w </w:t>
            </w:r>
            <w:r w:rsidRPr="00E710B0">
              <w:rPr>
                <w:sz w:val="24"/>
                <w:szCs w:val="24"/>
              </w:rPr>
              <w:t>MŚ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4569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8D38DC" w:rsidRPr="00E710B0" w14:paraId="50059D94" w14:textId="77777777" w:rsidTr="008D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A3534F2" w14:textId="54EABEB8" w:rsidR="008D38DC" w:rsidRPr="00E710B0" w:rsidRDefault="008D38DC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?</w:t>
            </w:r>
          </w:p>
        </w:tc>
        <w:tc>
          <w:tcPr>
            <w:tcW w:w="4569" w:type="dxa"/>
          </w:tcPr>
          <w:p w14:paraId="663D12C3" w14:textId="713BAC79" w:rsidR="008D38DC" w:rsidRDefault="008D38D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 ……</w:t>
            </w:r>
          </w:p>
        </w:tc>
      </w:tr>
      <w:tr w:rsidR="008D38DC" w:rsidRPr="00E710B0" w14:paraId="3BAEFD6F" w14:textId="77777777" w:rsidTr="008D38D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027B0F56" w14:textId="74C5C496" w:rsidR="008D38DC" w:rsidRPr="00E710B0" w:rsidRDefault="008D38DC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wykształceniem średnim i niższym?</w:t>
            </w:r>
          </w:p>
        </w:tc>
        <w:tc>
          <w:tcPr>
            <w:tcW w:w="4569" w:type="dxa"/>
          </w:tcPr>
          <w:p w14:paraId="4607FE2E" w14:textId="5B955B79" w:rsidR="008D38DC" w:rsidRDefault="008D38DC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ile……</w:t>
            </w:r>
          </w:p>
        </w:tc>
      </w:tr>
      <w:tr w:rsidR="008D38DC" w:rsidRPr="00E710B0" w14:paraId="1D7CB387" w14:textId="77777777" w:rsidTr="008D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33D6A2F" w14:textId="48AF99A7" w:rsidR="008D38DC" w:rsidRPr="00E710B0" w:rsidRDefault="008D38DC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4569" w:type="dxa"/>
          </w:tcPr>
          <w:p w14:paraId="261F6544" w14:textId="61C99D99" w:rsidR="008D38DC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6A6B25" w:rsidRPr="00E710B0" w14:paraId="41517563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85B8FE4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4569" w:type="dxa"/>
          </w:tcPr>
          <w:p w14:paraId="6BAC053A" w14:textId="1320666D" w:rsidR="006A6B25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8D38DC">
              <w:rPr>
                <w:sz w:val="24"/>
                <w:szCs w:val="24"/>
              </w:rPr>
              <w:t xml:space="preserve">        w tym 50+….. </w:t>
            </w:r>
          </w:p>
        </w:tc>
      </w:tr>
      <w:tr w:rsidR="006A6B25" w:rsidRPr="00E710B0" w14:paraId="293DFE22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D111F6B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4569" w:type="dxa"/>
          </w:tcPr>
          <w:p w14:paraId="44EF3E83" w14:textId="09CF3BD8" w:rsidR="006A6B25" w:rsidRPr="00E710B0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6A6B25" w:rsidRPr="00E710B0" w14:paraId="5A0D69D3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A4B3053" w14:textId="4A6A86A9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Płatnik VAT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4189AF0D" w14:textId="046DCB67" w:rsidR="006A6B25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>/ NIE</w:t>
            </w:r>
            <w:r w:rsid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529F8531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FA1B744" w14:textId="5A9FEDF5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jest powiązana z innymi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0A008FF6" w14:textId="02049250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 w:rsidR="0033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36BD1">
              <w:rPr>
                <w:sz w:val="24"/>
                <w:szCs w:val="24"/>
              </w:rPr>
              <w:t xml:space="preserve"> </w:t>
            </w:r>
            <w:r w:rsidRPr="00336BD1">
              <w:rPr>
                <w:sz w:val="24"/>
                <w:szCs w:val="24"/>
              </w:rPr>
              <w:t>NIE</w:t>
            </w:r>
            <w:r w:rsidR="00336BD1" w:rsidRP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18B13279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CC584D0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4569" w:type="dxa"/>
          </w:tcPr>
          <w:p w14:paraId="5084FB80" w14:textId="5AA47722" w:rsidR="006A6B25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6A6B25" w:rsidRPr="00E710B0" w14:paraId="1F33EB1F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0E9FEAF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4569" w:type="dxa"/>
          </w:tcPr>
          <w:p w14:paraId="0BDC584B" w14:textId="222DF771" w:rsidR="006A6B25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6A6B25" w:rsidRPr="00E710B0" w14:paraId="660655B3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25CFCEBE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4569" w:type="dxa"/>
          </w:tcPr>
          <w:p w14:paraId="303B17A1" w14:textId="38195942" w:rsidR="006A6B25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1"/>
        <w:gridCol w:w="1802"/>
        <w:gridCol w:w="1865"/>
        <w:gridCol w:w="1738"/>
        <w:gridCol w:w="1736"/>
      </w:tblGrid>
      <w:tr w:rsidR="000E1AAC" w14:paraId="035ADC09" w14:textId="32E8D76A" w:rsidTr="000E1AAC">
        <w:trPr>
          <w:trHeight w:val="99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0E1AAC" w:rsidRDefault="000E1AAC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74D8D1A3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5B3FCAE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3B008476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C032" w14:textId="04163F23" w:rsidR="000E1AAC" w:rsidRDefault="000E1AAC" w:rsidP="000E1AAC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2022 jeżeli mamy już zamknięty rok</w:t>
            </w:r>
          </w:p>
        </w:tc>
      </w:tr>
      <w:tr w:rsidR="000E1AAC" w14:paraId="0DBF4643" w14:textId="7D860AF6" w:rsidTr="000E1AAC">
        <w:trPr>
          <w:trHeight w:val="66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68A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0CC0825A" w14:textId="5DB929AF" w:rsidTr="000E1AAC">
        <w:trPr>
          <w:trHeight w:val="67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038CED54" w:rsidR="000E1AAC" w:rsidRPr="00325B35" w:rsidRDefault="000E1AAC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obrotowego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57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536AD135" w14:textId="25C3EC50" w:rsidTr="000E1AAC">
        <w:trPr>
          <w:trHeight w:val="4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59C593F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 wypełniają TYLKO Spółki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035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7265B8B" w14:textId="2FBD6962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1D00D0">
        <w:rPr>
          <w:sz w:val="20"/>
          <w:szCs w:val="20"/>
        </w:rPr>
        <w:t>dotyczy tylko SPÓŁKI w pozostałych przypadkach wpisać „nie dotyczy”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lastRenderedPageBreak/>
        <w:t>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44A1A1" w14:textId="31F15981" w:rsidR="005C3CAC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="001D00D0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6B6C45" w:rsidRPr="006B6C45">
        <w:rPr>
          <w:rFonts w:ascii="Calibri" w:hAnsi="Calibri" w:cs="Calibri"/>
          <w:b/>
          <w:bCs/>
          <w:color w:val="000000"/>
          <w:lang w:val="pl-PL"/>
        </w:rPr>
        <w:t xml:space="preserve">2021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4,5994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D40EBD" w:rsidRPr="00D40EBD">
        <w:rPr>
          <w:rFonts w:ascii="Calibri" w:hAnsi="Calibri" w:cs="Calibri"/>
          <w:b/>
          <w:bCs/>
          <w:color w:val="000000"/>
          <w:lang w:val="pl-PL"/>
        </w:rPr>
        <w:t>2022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4,6899</w:t>
      </w:r>
    </w:p>
    <w:p w14:paraId="62BF41E5" w14:textId="49942BEC" w:rsidR="00FF2F53" w:rsidRPr="005A6D1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sectPr w:rsidR="00FF2F53" w:rsidRPr="005A6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856E" w14:textId="77777777" w:rsidR="008536DE" w:rsidRDefault="008536DE" w:rsidP="004D0BC8">
      <w:pPr>
        <w:spacing w:after="0" w:line="240" w:lineRule="auto"/>
      </w:pPr>
      <w:r>
        <w:separator/>
      </w:r>
    </w:p>
  </w:endnote>
  <w:endnote w:type="continuationSeparator" w:id="0">
    <w:p w14:paraId="465FDB40" w14:textId="77777777" w:rsidR="008536DE" w:rsidRDefault="008536DE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AE2B" w14:textId="77777777" w:rsidR="008536DE" w:rsidRDefault="008536DE" w:rsidP="004D0BC8">
      <w:pPr>
        <w:spacing w:after="0" w:line="240" w:lineRule="auto"/>
      </w:pPr>
      <w:r>
        <w:separator/>
      </w:r>
    </w:p>
  </w:footnote>
  <w:footnote w:type="continuationSeparator" w:id="0">
    <w:p w14:paraId="5B5F3928" w14:textId="77777777" w:rsidR="008536DE" w:rsidRDefault="008536DE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E01B5"/>
    <w:rsid w:val="000E160E"/>
    <w:rsid w:val="000E1AAC"/>
    <w:rsid w:val="000E519F"/>
    <w:rsid w:val="000E6785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D533B"/>
    <w:rsid w:val="007E0F0D"/>
    <w:rsid w:val="00831641"/>
    <w:rsid w:val="008445E9"/>
    <w:rsid w:val="008536DE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63C62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Paula Bagińska</cp:lastModifiedBy>
  <cp:revision>2</cp:revision>
  <cp:lastPrinted>2021-01-26T12:10:00Z</cp:lastPrinted>
  <dcterms:created xsi:type="dcterms:W3CDTF">2023-02-10T12:37:00Z</dcterms:created>
  <dcterms:modified xsi:type="dcterms:W3CDTF">2023-02-10T12:37:00Z</dcterms:modified>
</cp:coreProperties>
</file>